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A46ACA" w:rsidRDefault="00A46ACA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46ACA">
        <w:rPr>
          <w:rFonts w:ascii="TH SarabunPSK" w:hAnsi="TH SarabunPSK" w:cs="TH SarabunPSK"/>
          <w:b/>
          <w:bCs/>
          <w:color w:val="000000"/>
          <w:sz w:val="32"/>
          <w:szCs w:val="32"/>
        </w:rPr>
        <w:t>Orphenadrine</w:t>
      </w:r>
      <w:proofErr w:type="spellEnd"/>
      <w:r w:rsidRPr="00A46AC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35 mg and </w:t>
      </w:r>
      <w:proofErr w:type="spellStart"/>
      <w:r w:rsidRPr="00A46ACA">
        <w:rPr>
          <w:rFonts w:ascii="TH SarabunPSK" w:hAnsi="TH SarabunPSK" w:cs="TH SarabunPSK"/>
          <w:b/>
          <w:bCs/>
          <w:color w:val="000000"/>
          <w:sz w:val="32"/>
          <w:szCs w:val="32"/>
        </w:rPr>
        <w:t>Paracetamol</w:t>
      </w:r>
      <w:proofErr w:type="spellEnd"/>
      <w:r w:rsidRPr="00A46AC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450-500 mg tablet</w:t>
      </w:r>
    </w:p>
    <w:p w:rsidR="009C71D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6ACA" w:rsidRPr="00A46ACA" w:rsidRDefault="009C2739" w:rsidP="00A46A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5A4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94473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proofErr w:type="spellStart"/>
      <w:r w:rsidR="00A46ACA" w:rsidRPr="00A46ACA">
        <w:rPr>
          <w:rFonts w:ascii="TH SarabunPSK" w:hAnsi="TH SarabunPSK" w:cs="TH SarabunPSK"/>
          <w:color w:val="000000"/>
          <w:sz w:val="32"/>
          <w:szCs w:val="32"/>
        </w:rPr>
        <w:t>Orphenadrine</w:t>
      </w:r>
      <w:proofErr w:type="spellEnd"/>
      <w:proofErr w:type="gramEnd"/>
      <w:r w:rsidR="00A46ACA" w:rsidRPr="00A46ACA">
        <w:rPr>
          <w:rFonts w:ascii="TH SarabunPSK" w:hAnsi="TH SarabunPSK" w:cs="TH SarabunPSK"/>
          <w:color w:val="000000"/>
          <w:sz w:val="32"/>
          <w:szCs w:val="32"/>
        </w:rPr>
        <w:t xml:space="preserve"> 35 mg and </w:t>
      </w:r>
      <w:proofErr w:type="spellStart"/>
      <w:r w:rsidR="00A46ACA" w:rsidRPr="00A46ACA">
        <w:rPr>
          <w:rFonts w:ascii="TH SarabunPSK" w:hAnsi="TH SarabunPSK" w:cs="TH SarabunPSK"/>
          <w:color w:val="000000"/>
          <w:sz w:val="32"/>
          <w:szCs w:val="32"/>
        </w:rPr>
        <w:t>Paracetamol</w:t>
      </w:r>
      <w:proofErr w:type="spellEnd"/>
      <w:r w:rsidR="00A46ACA" w:rsidRPr="00A46ACA">
        <w:rPr>
          <w:rFonts w:ascii="TH SarabunPSK" w:hAnsi="TH SarabunPSK" w:cs="TH SarabunPSK"/>
          <w:color w:val="000000"/>
          <w:sz w:val="32"/>
          <w:szCs w:val="32"/>
        </w:rPr>
        <w:t xml:space="preserve"> 450-500 mg tablet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="005A42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A46ACA" w:rsidRDefault="00A46ACA" w:rsidP="00944730">
      <w:pPr>
        <w:ind w:firstLine="284"/>
        <w:rPr>
          <w:rFonts w:ascii="TH SarabunPSK" w:hAnsi="TH SarabunPSK" w:cs="TH SarabunPSK"/>
          <w:sz w:val="32"/>
          <w:szCs w:val="32"/>
        </w:rPr>
      </w:pPr>
      <w:proofErr w:type="gramStart"/>
      <w:r w:rsidRPr="009B4FC7">
        <w:rPr>
          <w:rFonts w:ascii="TH SarabunPSK" w:eastAsia="Angsana New" w:hAnsi="TH SarabunPSK" w:cs="TH SarabunPSK"/>
          <w:bCs/>
          <w:sz w:val="32"/>
          <w:szCs w:val="32"/>
        </w:rPr>
        <w:t xml:space="preserve">2.1 </w:t>
      </w:r>
      <w:r w:rsidR="00944730">
        <w:rPr>
          <w:rFonts w:ascii="TH SarabunPSK" w:eastAsia="Angsana New" w:hAnsi="TH SarabunPSK" w:cs="TH SarabunPSK"/>
          <w:bCs/>
          <w:sz w:val="32"/>
          <w:szCs w:val="32"/>
        </w:rPr>
        <w:t xml:space="preserve"> </w:t>
      </w:r>
      <w:r w:rsidRPr="009365E5">
        <w:rPr>
          <w:rFonts w:ascii="TH SarabunPSK" w:hAnsi="TH SarabunPSK" w:cs="TH SarabunPSK"/>
          <w:color w:val="000000"/>
          <w:sz w:val="32"/>
          <w:szCs w:val="32"/>
          <w:cs/>
        </w:rPr>
        <w:t>เป็นยาเม็ดชนิดรับประทาน</w:t>
      </w:r>
      <w:proofErr w:type="gramEnd"/>
      <w:r w:rsidRPr="009365E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46ACA" w:rsidRPr="000B54B2" w:rsidRDefault="00A46ACA" w:rsidP="001D7768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9B4FC7">
        <w:rPr>
          <w:rFonts w:ascii="TH SarabunPSK" w:hAnsi="TH SarabunPSK" w:cs="TH SarabunPSK"/>
          <w:sz w:val="32"/>
          <w:szCs w:val="32"/>
          <w:cs/>
        </w:rPr>
        <w:t>2.2</w:t>
      </w:r>
      <w:r w:rsidR="009447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4FC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เม็ด </w:t>
      </w:r>
      <w:r w:rsidRPr="00EA6536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Pr="000B54B2">
        <w:rPr>
          <w:rFonts w:ascii="TH SarabunPSK" w:hAnsi="TH SarabunPSK" w:cs="TH SarabunPSK"/>
          <w:sz w:val="32"/>
          <w:szCs w:val="32"/>
        </w:rPr>
        <w:t>Orphenad</w:t>
      </w:r>
      <w:r w:rsidR="00944730">
        <w:rPr>
          <w:rFonts w:ascii="TH SarabunPSK" w:hAnsi="TH SarabunPSK" w:cs="TH SarabunPSK"/>
          <w:sz w:val="32"/>
          <w:szCs w:val="32"/>
        </w:rPr>
        <w:t>r</w:t>
      </w:r>
      <w:r w:rsidRPr="000B54B2">
        <w:rPr>
          <w:rFonts w:ascii="TH SarabunPSK" w:hAnsi="TH SarabunPSK" w:cs="TH SarabunPSK"/>
          <w:sz w:val="32"/>
          <w:szCs w:val="32"/>
        </w:rPr>
        <w:t>ine</w:t>
      </w:r>
      <w:proofErr w:type="spellEnd"/>
      <w:r w:rsidRPr="000B54B2">
        <w:rPr>
          <w:rFonts w:ascii="TH SarabunPSK" w:hAnsi="TH SarabunPSK" w:cs="TH SarabunPSK"/>
          <w:sz w:val="32"/>
          <w:szCs w:val="32"/>
        </w:rPr>
        <w:t xml:space="preserve"> citrate 35 mg </w:t>
      </w:r>
      <w:r w:rsidRPr="000B54B2">
        <w:rPr>
          <w:rFonts w:ascii="TH SarabunPSK" w:hAnsi="TH SarabunPSK" w:cs="TH SarabunPSK"/>
          <w:sz w:val="32"/>
          <w:szCs w:val="32"/>
          <w:cs/>
        </w:rPr>
        <w:t>และ</w:t>
      </w:r>
      <w:proofErr w:type="spellStart"/>
      <w:r w:rsidRPr="000B54B2">
        <w:rPr>
          <w:rFonts w:ascii="TH SarabunPSK" w:hAnsi="TH SarabunPSK" w:cs="TH SarabunPSK"/>
          <w:sz w:val="32"/>
          <w:szCs w:val="32"/>
        </w:rPr>
        <w:t>Paracetamol</w:t>
      </w:r>
      <w:proofErr w:type="spellEnd"/>
      <w:r w:rsidRPr="000B54B2">
        <w:rPr>
          <w:rFonts w:ascii="TH SarabunPSK" w:hAnsi="TH SarabunPSK" w:cs="TH SarabunPSK"/>
          <w:sz w:val="32"/>
          <w:szCs w:val="32"/>
        </w:rPr>
        <w:t xml:space="preserve"> 450-500 mg</w:t>
      </w:r>
    </w:p>
    <w:p w:rsidR="001D7768" w:rsidRPr="001D7768" w:rsidRDefault="00A46ACA" w:rsidP="001D7768">
      <w:pPr>
        <w:pStyle w:val="af4"/>
        <w:numPr>
          <w:ilvl w:val="1"/>
          <w:numId w:val="5"/>
        </w:numPr>
        <w:ind w:left="709" w:hanging="425"/>
        <w:rPr>
          <w:rFonts w:ascii="TH SarabunPSK" w:eastAsia="Angsana New" w:hAnsi="TH SarabunPSK" w:cs="TH SarabunPSK"/>
          <w:bCs/>
          <w:sz w:val="32"/>
          <w:szCs w:val="32"/>
        </w:rPr>
      </w:pPr>
      <w:r w:rsidRPr="002D0C41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2D0C41">
        <w:rPr>
          <w:rFonts w:ascii="TH SarabunPSK" w:hAnsi="TH SarabunPSK" w:cs="TH SarabunPSK"/>
          <w:sz w:val="32"/>
          <w:szCs w:val="32"/>
          <w:cs/>
        </w:rPr>
        <w:t>ฟอย</w:t>
      </w:r>
      <w:r w:rsidRPr="002D0C41">
        <w:rPr>
          <w:rFonts w:ascii="TH SarabunPSK" w:hAnsi="TH SarabunPSK" w:cs="TH SarabunPSK" w:hint="cs"/>
          <w:sz w:val="32"/>
          <w:szCs w:val="32"/>
          <w:cs/>
        </w:rPr>
        <w:t>ล์</w:t>
      </w:r>
      <w:proofErr w:type="spellEnd"/>
      <w:r w:rsidRPr="002D0C41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2D0C41">
        <w:rPr>
          <w:rFonts w:ascii="TH SarabunPSK" w:hAnsi="TH SarabunPSK" w:cs="TH SarabunPSK"/>
          <w:sz w:val="32"/>
          <w:szCs w:val="32"/>
        </w:rPr>
        <w:t>Blister pack</w:t>
      </w:r>
    </w:p>
    <w:p w:rsidR="001D7768" w:rsidRPr="001D7768" w:rsidRDefault="002D0C41" w:rsidP="001D7768">
      <w:pPr>
        <w:pStyle w:val="af4"/>
        <w:numPr>
          <w:ilvl w:val="1"/>
          <w:numId w:val="5"/>
        </w:numPr>
        <w:ind w:left="709" w:hanging="425"/>
        <w:rPr>
          <w:rFonts w:ascii="TH SarabunPSK" w:eastAsia="Angsana New" w:hAnsi="TH SarabunPSK" w:cs="TH SarabunPSK"/>
          <w:bCs/>
          <w:sz w:val="32"/>
          <w:szCs w:val="32"/>
        </w:rPr>
      </w:pPr>
      <w:r w:rsidRPr="001D7768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1D7768" w:rsidRPr="001D7768" w:rsidRDefault="001D7768" w:rsidP="001D7768">
      <w:pPr>
        <w:pStyle w:val="af4"/>
        <w:numPr>
          <w:ilvl w:val="1"/>
          <w:numId w:val="5"/>
        </w:numPr>
        <w:ind w:left="709" w:hanging="425"/>
        <w:rPr>
          <w:rFonts w:ascii="TH SarabunPSK" w:eastAsia="Angsana New" w:hAnsi="TH SarabunPSK" w:cs="TH SarabunPSK"/>
          <w:bCs/>
          <w:sz w:val="32"/>
          <w:szCs w:val="32"/>
        </w:rPr>
      </w:pPr>
      <w:r w:rsidRPr="001D7768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1D7768" w:rsidRPr="006211AF" w:rsidRDefault="001D7768" w:rsidP="001D7768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6211A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8B7839" w:rsidRPr="001D7768" w:rsidRDefault="001D7768" w:rsidP="001D7768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A46ACA" w:rsidRPr="000B54B2" w:rsidRDefault="00A46ACA" w:rsidP="00A46ACA">
      <w:pPr>
        <w:pStyle w:val="5"/>
        <w:ind w:left="0"/>
        <w:rPr>
          <w:rFonts w:ascii="TH SarabunPSK" w:hAnsi="TH SarabunPSK" w:cs="TH SarabunPSK"/>
        </w:rPr>
      </w:pPr>
      <w:r w:rsidRPr="000B54B2">
        <w:rPr>
          <w:rFonts w:ascii="TH SarabunPSK" w:hAnsi="TH SarabunPSK" w:cs="TH SarabunPSK"/>
          <w:u w:val="none"/>
        </w:rPr>
        <w:t xml:space="preserve">3. </w:t>
      </w:r>
      <w:r w:rsidRPr="000B54B2">
        <w:rPr>
          <w:rFonts w:ascii="TH SarabunPSK" w:hAnsi="TH SarabunPSK" w:cs="TH SarabunPSK"/>
          <w:cs/>
        </w:rPr>
        <w:t>คุณสมบัติทางเทคนิค</w:t>
      </w:r>
    </w:p>
    <w:p w:rsidR="00A46ACA" w:rsidRPr="000B54B2" w:rsidRDefault="001D7768" w:rsidP="001D7768">
      <w:pPr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 Identification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46ACA" w:rsidRPr="000B54B2" w:rsidRDefault="00A46ACA" w:rsidP="001D7768">
      <w:pPr>
        <w:ind w:firstLine="284"/>
        <w:jc w:val="both"/>
        <w:rPr>
          <w:rFonts w:ascii="TH SarabunPSK" w:hAnsi="TH SarabunPSK" w:cs="TH SarabunPSK"/>
          <w:sz w:val="32"/>
          <w:szCs w:val="32"/>
        </w:rPr>
      </w:pPr>
      <w:r w:rsidRPr="000B54B2">
        <w:rPr>
          <w:rFonts w:ascii="TH SarabunPSK" w:hAnsi="TH SarabunPSK" w:cs="TH SarabunPSK"/>
          <w:sz w:val="32"/>
          <w:szCs w:val="32"/>
        </w:rPr>
        <w:t xml:space="preserve">3.2 </w:t>
      </w:r>
      <w:r w:rsidRPr="000B54B2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0B54B2">
        <w:rPr>
          <w:rFonts w:ascii="TH SarabunPSK" w:hAnsi="TH SarabunPSK" w:cs="TH SarabunPSK"/>
          <w:sz w:val="32"/>
          <w:szCs w:val="32"/>
        </w:rPr>
        <w:tab/>
      </w:r>
      <w:r w:rsidRPr="000B54B2">
        <w:rPr>
          <w:rFonts w:ascii="TH SarabunPSK" w:hAnsi="TH SarabunPSK" w:cs="TH SarabunPSK"/>
          <w:sz w:val="32"/>
          <w:szCs w:val="32"/>
        </w:rPr>
        <w:tab/>
      </w:r>
      <w:r w:rsidRPr="000B54B2">
        <w:rPr>
          <w:rFonts w:ascii="TH SarabunPSK" w:hAnsi="TH SarabunPSK" w:cs="TH SarabunPSK"/>
          <w:sz w:val="32"/>
          <w:szCs w:val="32"/>
        </w:rPr>
        <w:tab/>
      </w:r>
    </w:p>
    <w:p w:rsidR="00A46ACA" w:rsidRPr="000B54B2" w:rsidRDefault="00A46ACA" w:rsidP="001D7768">
      <w:pPr>
        <w:pStyle w:val="a5"/>
        <w:ind w:firstLine="720"/>
        <w:rPr>
          <w:rFonts w:ascii="TH SarabunPSK" w:hAnsi="TH SarabunPSK" w:cs="TH SarabunPSK"/>
        </w:rPr>
      </w:pPr>
      <w:proofErr w:type="spellStart"/>
      <w:r>
        <w:rPr>
          <w:rFonts w:ascii="TH SarabunPSK" w:hAnsi="TH SarabunPSK" w:cs="TH SarabunPSK"/>
        </w:rPr>
        <w:t>P</w:t>
      </w:r>
      <w:r w:rsidRPr="000B54B2">
        <w:rPr>
          <w:rFonts w:ascii="TH SarabunPSK" w:hAnsi="TH SarabunPSK" w:cs="TH SarabunPSK"/>
        </w:rPr>
        <w:t>aracetamol</w:t>
      </w:r>
      <w:proofErr w:type="spellEnd"/>
      <w:r w:rsidRPr="000B54B2">
        <w:rPr>
          <w:rFonts w:ascii="TH SarabunPSK" w:hAnsi="TH SarabunPSK" w:cs="TH SarabunPSK"/>
        </w:rPr>
        <w:tab/>
      </w:r>
      <w:r w:rsidRPr="000B54B2">
        <w:rPr>
          <w:rFonts w:ascii="TH SarabunPSK" w:hAnsi="TH SarabunPSK" w:cs="TH SarabunPSK"/>
        </w:rPr>
        <w:tab/>
      </w:r>
      <w:r w:rsidR="001D776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90.0 – 110.0</w:t>
      </w:r>
      <w:r w:rsidRPr="000B54B2">
        <w:rPr>
          <w:rFonts w:ascii="TH SarabunPSK" w:hAnsi="TH SarabunPSK" w:cs="TH SarabunPSK"/>
        </w:rPr>
        <w:t>% L</w:t>
      </w:r>
      <w:r>
        <w:rPr>
          <w:rFonts w:ascii="TH SarabunPSK" w:hAnsi="TH SarabunPSK" w:cs="TH SarabunPSK"/>
        </w:rPr>
        <w:t>.</w:t>
      </w:r>
      <w:r w:rsidRPr="000B54B2">
        <w:rPr>
          <w:rFonts w:ascii="TH SarabunPSK" w:hAnsi="TH SarabunPSK" w:cs="TH SarabunPSK"/>
        </w:rPr>
        <w:t>A</w:t>
      </w:r>
      <w:r w:rsidR="001D7768">
        <w:rPr>
          <w:rFonts w:ascii="TH SarabunPSK" w:hAnsi="TH SarabunPSK" w:cs="TH SarabunPSK"/>
        </w:rPr>
        <w:t xml:space="preserve">. of </w:t>
      </w:r>
      <w:proofErr w:type="spellStart"/>
      <w:r>
        <w:rPr>
          <w:rFonts w:ascii="TH SarabunPSK" w:hAnsi="TH SarabunPSK" w:cs="TH SarabunPSK"/>
        </w:rPr>
        <w:t>P</w:t>
      </w:r>
      <w:r w:rsidRPr="000B54B2">
        <w:rPr>
          <w:rFonts w:ascii="TH SarabunPSK" w:hAnsi="TH SarabunPSK" w:cs="TH SarabunPSK"/>
        </w:rPr>
        <w:t>aracetamol</w:t>
      </w:r>
      <w:proofErr w:type="spellEnd"/>
    </w:p>
    <w:p w:rsidR="00A46ACA" w:rsidRPr="000B54B2" w:rsidRDefault="00A46ACA" w:rsidP="001D7768">
      <w:pPr>
        <w:pStyle w:val="a5"/>
        <w:ind w:firstLine="720"/>
        <w:rPr>
          <w:rFonts w:ascii="TH SarabunPSK" w:eastAsia="Angsana New" w:hAnsi="TH SarabunPSK" w:cs="TH SarabunPSK"/>
          <w:cs/>
        </w:rPr>
      </w:pPr>
      <w:proofErr w:type="spellStart"/>
      <w:r>
        <w:rPr>
          <w:rFonts w:ascii="TH SarabunPSK" w:hAnsi="TH SarabunPSK" w:cs="TH SarabunPSK"/>
        </w:rPr>
        <w:t>O</w:t>
      </w:r>
      <w:r w:rsidR="001D7768">
        <w:rPr>
          <w:rFonts w:ascii="TH SarabunPSK" w:hAnsi="TH SarabunPSK" w:cs="TH SarabunPSK"/>
        </w:rPr>
        <w:t>rphenad</w:t>
      </w:r>
      <w:r w:rsidR="00944730">
        <w:rPr>
          <w:rFonts w:ascii="TH SarabunPSK" w:hAnsi="TH SarabunPSK" w:cs="TH SarabunPSK"/>
        </w:rPr>
        <w:t>r</w:t>
      </w:r>
      <w:r w:rsidR="001D7768">
        <w:rPr>
          <w:rFonts w:ascii="TH SarabunPSK" w:hAnsi="TH SarabunPSK" w:cs="TH SarabunPSK"/>
        </w:rPr>
        <w:t>ine</w:t>
      </w:r>
      <w:proofErr w:type="spellEnd"/>
      <w:r w:rsidR="001D7768">
        <w:rPr>
          <w:rFonts w:ascii="TH SarabunPSK" w:hAnsi="TH SarabunPSK" w:cs="TH SarabunPSK"/>
        </w:rPr>
        <w:t xml:space="preserve"> citrate</w:t>
      </w:r>
      <w:r w:rsidR="001D7768">
        <w:rPr>
          <w:rFonts w:ascii="TH SarabunPSK" w:hAnsi="TH SarabunPSK" w:cs="TH SarabunPSK"/>
        </w:rPr>
        <w:tab/>
      </w:r>
      <w:r w:rsidR="001D7768">
        <w:rPr>
          <w:rFonts w:ascii="TH SarabunPSK" w:hAnsi="TH SarabunPSK" w:cs="TH SarabunPSK"/>
        </w:rPr>
        <w:tab/>
      </w:r>
      <w:r w:rsidRPr="000B54B2">
        <w:rPr>
          <w:rFonts w:ascii="TH SarabunPSK" w:hAnsi="TH SarabunPSK" w:cs="TH SarabunPSK"/>
        </w:rPr>
        <w:t>90.0 – 110.0% L</w:t>
      </w:r>
      <w:r>
        <w:rPr>
          <w:rFonts w:ascii="TH SarabunPSK" w:hAnsi="TH SarabunPSK" w:cs="TH SarabunPSK"/>
        </w:rPr>
        <w:t>.</w:t>
      </w:r>
      <w:r w:rsidRPr="000B54B2">
        <w:rPr>
          <w:rFonts w:ascii="TH SarabunPSK" w:hAnsi="TH SarabunPSK" w:cs="TH SarabunPSK"/>
        </w:rPr>
        <w:t>A</w:t>
      </w:r>
      <w:r>
        <w:rPr>
          <w:rFonts w:ascii="TH SarabunPSK" w:hAnsi="TH SarabunPSK" w:cs="TH SarabunPSK"/>
        </w:rPr>
        <w:t>. of</w:t>
      </w:r>
      <w:r w:rsidR="00944730"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/>
        </w:rPr>
        <w:t>O</w:t>
      </w:r>
      <w:r w:rsidRPr="000B54B2">
        <w:rPr>
          <w:rFonts w:ascii="TH SarabunPSK" w:hAnsi="TH SarabunPSK" w:cs="TH SarabunPSK"/>
        </w:rPr>
        <w:t>rphenad</w:t>
      </w:r>
      <w:r w:rsidR="00944730">
        <w:rPr>
          <w:rFonts w:ascii="TH SarabunPSK" w:hAnsi="TH SarabunPSK" w:cs="TH SarabunPSK"/>
        </w:rPr>
        <w:t>r</w:t>
      </w:r>
      <w:r w:rsidRPr="000B54B2">
        <w:rPr>
          <w:rFonts w:ascii="TH SarabunPSK" w:hAnsi="TH SarabunPSK" w:cs="TH SarabunPSK"/>
        </w:rPr>
        <w:t>ine</w:t>
      </w:r>
      <w:proofErr w:type="spellEnd"/>
      <w:r w:rsidRPr="000B54B2">
        <w:rPr>
          <w:rFonts w:ascii="TH SarabunPSK" w:hAnsi="TH SarabunPSK" w:cs="TH SarabunPSK"/>
        </w:rPr>
        <w:t xml:space="preserve"> citrate</w:t>
      </w:r>
    </w:p>
    <w:p w:rsidR="00A46ACA" w:rsidRPr="000B54B2" w:rsidRDefault="00A46ACA" w:rsidP="001D7768">
      <w:pPr>
        <w:widowControl w:val="0"/>
        <w:ind w:firstLine="284"/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</w:pPr>
      <w:r w:rsidRPr="000B54B2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3.</w:t>
      </w:r>
      <w:r w:rsidRPr="000B54B2">
        <w:rPr>
          <w:rFonts w:ascii="TH SarabunPSK" w:hAnsi="TH SarabunPSK" w:cs="TH SarabunPSK"/>
          <w:snapToGrid w:val="0"/>
          <w:sz w:val="32"/>
          <w:szCs w:val="32"/>
          <w:lang w:eastAsia="th-TH"/>
        </w:rPr>
        <w:t>3</w:t>
      </w:r>
      <w:r w:rsidR="00944730">
        <w:rPr>
          <w:rFonts w:ascii="TH SarabunPSK" w:hAnsi="TH SarabunPSK" w:cs="TH SarabunPSK"/>
          <w:sz w:val="32"/>
          <w:szCs w:val="32"/>
        </w:rPr>
        <w:t xml:space="preserve"> </w:t>
      </w:r>
      <w:r w:rsidRPr="00EA6536">
        <w:rPr>
          <w:rFonts w:ascii="TH SarabunPSK" w:hAnsi="TH SarabunPSK" w:cs="TH SarabunPSK"/>
          <w:sz w:val="32"/>
          <w:szCs w:val="32"/>
        </w:rPr>
        <w:t>Uniformity of dosage units</w:t>
      </w:r>
      <w:r w:rsidRPr="000B54B2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ab/>
      </w:r>
      <w:r w:rsidR="001D7768"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1D7768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D7768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A46ACA" w:rsidRDefault="00A46ACA" w:rsidP="001D7768">
      <w:pPr>
        <w:widowControl w:val="0"/>
        <w:ind w:firstLine="284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0B54B2">
        <w:rPr>
          <w:rFonts w:ascii="TH SarabunPSK" w:hAnsi="TH SarabunPSK" w:cs="TH SarabunPSK"/>
          <w:sz w:val="32"/>
          <w:szCs w:val="32"/>
          <w:lang w:eastAsia="th-TH"/>
        </w:rPr>
        <w:t xml:space="preserve">3.4 Disintegration </w:t>
      </w:r>
      <w:r>
        <w:rPr>
          <w:rFonts w:ascii="TH SarabunPSK" w:hAnsi="TH SarabunPSK" w:cs="TH SarabunPSK"/>
          <w:sz w:val="32"/>
          <w:szCs w:val="32"/>
          <w:lang w:eastAsia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th-TH"/>
        </w:rPr>
        <w:tab/>
      </w:r>
      <w:r w:rsidR="001D7768">
        <w:rPr>
          <w:rFonts w:ascii="TH SarabunPSK" w:hAnsi="TH SarabunPSK" w:cs="TH SarabunPSK" w:hint="cs"/>
          <w:sz w:val="32"/>
          <w:szCs w:val="32"/>
          <w:cs/>
          <w:lang w:eastAsia="th-TH"/>
        </w:rPr>
        <w:tab/>
      </w:r>
      <w:r w:rsidR="001D7768" w:rsidRPr="006211A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1D7768" w:rsidRPr="006211A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D7768" w:rsidRPr="006211A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C1918" w:rsidRPr="001C1918" w:rsidRDefault="001C1918" w:rsidP="001C1918"/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="005A42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5A42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447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944730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5A4224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94473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5A4224" w:rsidRPr="00FE0315" w:rsidRDefault="005A4224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9447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944730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5A4224">
        <w:rPr>
          <w:rFonts w:ascii="TH SarabunPSK" w:hAnsi="TH SarabunPSK" w:cs="TH SarabunPSK"/>
          <w:sz w:val="32"/>
          <w:szCs w:val="32"/>
        </w:rPr>
        <w:t>.</w:t>
      </w:r>
      <w:r w:rsidR="00944730"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944730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5A4224">
        <w:rPr>
          <w:rFonts w:ascii="TH SarabunPSK" w:hAnsi="TH SarabunPSK" w:cs="TH SarabunPSK"/>
          <w:sz w:val="32"/>
          <w:szCs w:val="32"/>
        </w:rPr>
        <w:t>.</w:t>
      </w:r>
      <w:r w:rsidR="0094473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5A4224">
        <w:rPr>
          <w:rFonts w:ascii="TH SarabunPSK" w:hAnsi="TH SarabunPSK" w:cs="TH SarabunPSK"/>
          <w:sz w:val="32"/>
          <w:szCs w:val="32"/>
        </w:rPr>
        <w:t>.</w:t>
      </w:r>
      <w:r w:rsidR="0094473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8D7" w:rsidRDefault="003528D7" w:rsidP="0025492B">
      <w:r>
        <w:separator/>
      </w:r>
    </w:p>
  </w:endnote>
  <w:endnote w:type="continuationSeparator" w:id="0">
    <w:p w:rsidR="003528D7" w:rsidRDefault="003528D7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224" w:rsidRPr="00E513E4" w:rsidRDefault="005A4224" w:rsidP="005A4224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5A4224" w:rsidRPr="00E513E4" w:rsidRDefault="005A4224" w:rsidP="005A422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5A4224" w:rsidRPr="00E513E4" w:rsidRDefault="005A4224" w:rsidP="005A422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5A4224" w:rsidRPr="00E513E4" w:rsidRDefault="005A4224" w:rsidP="005A4224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F437C6" w:rsidRDefault="00F437C6" w:rsidP="00F437C6">
    <w:pPr>
      <w:rPr>
        <w:rFonts w:ascii="TH SarabunPSK" w:hAnsi="TH SarabunPSK" w:cs="TH SarabunPSK"/>
        <w:sz w:val="24"/>
        <w:szCs w:val="24"/>
        <w:cs/>
      </w:rPr>
    </w:pPr>
    <w:r>
      <w:rPr>
        <w:rFonts w:ascii="TH SarabunPSK" w:hAnsi="TH SarabunPSK" w:cs="TH SarabunPSK"/>
        <w:sz w:val="24"/>
        <w:szCs w:val="24"/>
      </w:rPr>
      <w:tab/>
    </w:r>
  </w:p>
  <w:p w:rsidR="00944730" w:rsidRPr="00F437C6" w:rsidRDefault="00944730" w:rsidP="00944730">
    <w:pPr>
      <w:pStyle w:val="ae"/>
    </w:pPr>
  </w:p>
  <w:p w:rsidR="007F39EC" w:rsidRPr="00944730" w:rsidRDefault="007F39EC" w:rsidP="0094473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8D7" w:rsidRDefault="003528D7" w:rsidP="0025492B">
      <w:r>
        <w:separator/>
      </w:r>
    </w:p>
  </w:footnote>
  <w:footnote w:type="continuationSeparator" w:id="0">
    <w:p w:rsidR="003528D7" w:rsidRDefault="003528D7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4213C"/>
    <w:multiLevelType w:val="multilevel"/>
    <w:tmpl w:val="40C2D5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8544E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13508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86B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388C"/>
    <w:rsid w:val="001C5302"/>
    <w:rsid w:val="001C6479"/>
    <w:rsid w:val="001D4E61"/>
    <w:rsid w:val="001D4FE7"/>
    <w:rsid w:val="001D6C81"/>
    <w:rsid w:val="001D6CAE"/>
    <w:rsid w:val="001D6E3A"/>
    <w:rsid w:val="001D7768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0C41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28D7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C48E2"/>
    <w:rsid w:val="003D05D8"/>
    <w:rsid w:val="003D0912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C495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4224"/>
    <w:rsid w:val="005B289E"/>
    <w:rsid w:val="005C243C"/>
    <w:rsid w:val="005C5571"/>
    <w:rsid w:val="005C5FE9"/>
    <w:rsid w:val="005D3C03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08E"/>
    <w:rsid w:val="006F2B91"/>
    <w:rsid w:val="006F465D"/>
    <w:rsid w:val="006F6897"/>
    <w:rsid w:val="007009EC"/>
    <w:rsid w:val="0070449E"/>
    <w:rsid w:val="0070629B"/>
    <w:rsid w:val="00706973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5113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B7839"/>
    <w:rsid w:val="008C4C88"/>
    <w:rsid w:val="008C5FD4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39A8"/>
    <w:rsid w:val="00944730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3E11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0A6B"/>
    <w:rsid w:val="009E15D2"/>
    <w:rsid w:val="009E732A"/>
    <w:rsid w:val="009F0BD2"/>
    <w:rsid w:val="009F0EE1"/>
    <w:rsid w:val="009F15CA"/>
    <w:rsid w:val="009F436A"/>
    <w:rsid w:val="009F526C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2BD"/>
    <w:rsid w:val="00A3798B"/>
    <w:rsid w:val="00A414D0"/>
    <w:rsid w:val="00A46ACA"/>
    <w:rsid w:val="00A47ACA"/>
    <w:rsid w:val="00A5042D"/>
    <w:rsid w:val="00A5228E"/>
    <w:rsid w:val="00A52DC3"/>
    <w:rsid w:val="00A53938"/>
    <w:rsid w:val="00A53A7C"/>
    <w:rsid w:val="00A54528"/>
    <w:rsid w:val="00A55F0C"/>
    <w:rsid w:val="00A5733E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14D2A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5386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560B"/>
    <w:rsid w:val="00F07A9F"/>
    <w:rsid w:val="00F20CC0"/>
    <w:rsid w:val="00F260F8"/>
    <w:rsid w:val="00F3204F"/>
    <w:rsid w:val="00F3369A"/>
    <w:rsid w:val="00F344AF"/>
    <w:rsid w:val="00F427B0"/>
    <w:rsid w:val="00F437C6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2128-ABD9-4989-B405-1A08964A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2017-08-11T02:45:00Z</cp:lastPrinted>
  <dcterms:created xsi:type="dcterms:W3CDTF">2017-10-24T07:05:00Z</dcterms:created>
  <dcterms:modified xsi:type="dcterms:W3CDTF">2017-10-24T07:05:00Z</dcterms:modified>
</cp:coreProperties>
</file>